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1251" w:rsidRPr="000D1A9E" w:rsidRDefault="00FD1251">
      <w:pPr>
        <w:rPr>
          <w:rFonts w:ascii="Times New Roman" w:hAnsi="Times New Roman" w:cs="Times New Roman"/>
          <w:lang w:val="en-CA"/>
        </w:rPr>
      </w:pPr>
      <w:bookmarkStart w:id="0" w:name="_GoBack"/>
      <w:bookmarkEnd w:id="0"/>
    </w:p>
    <w:p w:rsidR="000D1A9E" w:rsidRPr="000D1A9E" w:rsidRDefault="00761C96" w:rsidP="000D1A9E">
      <w:pPr>
        <w:rPr>
          <w:rFonts w:ascii="Times New Roman" w:hAnsi="Times New Roman" w:cs="Times New Roman"/>
          <w:lang w:val="en-CA"/>
        </w:rPr>
      </w:pPr>
      <w:r w:rsidRPr="000D1A9E">
        <w:rPr>
          <w:rFonts w:ascii="Times New Roman" w:hAnsi="Times New Roman" w:cs="Times New Roman"/>
          <w:noProof/>
          <w:lang w:val="en-US"/>
        </w:rPr>
        <w:drawing>
          <wp:inline distT="0" distB="0" distL="0" distR="0">
            <wp:extent cx="5486400" cy="1085368"/>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83950" name="Picture 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486400" cy="1085368"/>
                    </a:xfrm>
                    <a:prstGeom prst="rect">
                      <a:avLst/>
                    </a:prstGeom>
                    <a:noFill/>
                    <a:ln>
                      <a:noFill/>
                    </a:ln>
                  </pic:spPr>
                </pic:pic>
              </a:graphicData>
            </a:graphic>
          </wp:inline>
        </w:drawing>
      </w:r>
    </w:p>
    <w:p w:rsidR="000D1A9E" w:rsidRPr="000D1A9E" w:rsidRDefault="000D1A9E" w:rsidP="000D1A9E">
      <w:pPr>
        <w:rPr>
          <w:rFonts w:ascii="Times New Roman" w:hAnsi="Times New Roman" w:cs="Times New Roman"/>
          <w:lang w:val="en-CA"/>
        </w:rPr>
      </w:pPr>
    </w:p>
    <w:p w:rsidR="000D1A9E" w:rsidRPr="000D1A9E" w:rsidRDefault="00761C96" w:rsidP="000D1A9E">
      <w:pPr>
        <w:pBdr>
          <w:top w:val="thinThickThinLargeGap" w:sz="24" w:space="1" w:color="auto"/>
          <w:left w:val="thinThickThinLargeGap" w:sz="24" w:space="4" w:color="auto"/>
          <w:bottom w:val="thinThickThinLargeGap" w:sz="24" w:space="1" w:color="auto"/>
          <w:right w:val="thinThickThinLargeGap" w:sz="24" w:space="4" w:color="auto"/>
        </w:pBdr>
        <w:shd w:val="clear" w:color="auto" w:fill="CCCCCC"/>
        <w:jc w:val="center"/>
        <w:rPr>
          <w:rFonts w:ascii="Times New Roman" w:hAnsi="Times New Roman" w:cs="Times New Roman"/>
          <w:b/>
          <w:sz w:val="22"/>
          <w:szCs w:val="22"/>
          <w:lang w:val="en-CA"/>
        </w:rPr>
      </w:pPr>
      <w:r w:rsidRPr="000D1A9E">
        <w:rPr>
          <w:rFonts w:ascii="Times New Roman" w:hAnsi="Times New Roman" w:cs="Times New Roman"/>
          <w:b/>
          <w:sz w:val="22"/>
          <w:szCs w:val="22"/>
          <w:lang w:val="en-CA"/>
        </w:rPr>
        <w:t>Introduction to Methodology in the Social Sciences</w:t>
      </w:r>
    </w:p>
    <w:p w:rsidR="000D1A9E" w:rsidRPr="000D1A9E" w:rsidRDefault="00761C96" w:rsidP="000D1A9E">
      <w:pPr>
        <w:pBdr>
          <w:top w:val="thinThickThinLargeGap" w:sz="24" w:space="1" w:color="auto"/>
          <w:left w:val="thinThickThinLargeGap" w:sz="24" w:space="4" w:color="auto"/>
          <w:bottom w:val="thinThickThinLargeGap" w:sz="24" w:space="1" w:color="auto"/>
          <w:right w:val="thinThickThinLargeGap" w:sz="24" w:space="4" w:color="auto"/>
        </w:pBdr>
        <w:shd w:val="clear" w:color="auto" w:fill="CCCCCC"/>
        <w:jc w:val="center"/>
        <w:rPr>
          <w:rFonts w:ascii="Times New Roman" w:hAnsi="Times New Roman" w:cs="Times New Roman"/>
          <w:b/>
          <w:sz w:val="22"/>
          <w:szCs w:val="22"/>
          <w:lang w:val="en-CA"/>
        </w:rPr>
      </w:pPr>
      <w:r w:rsidRPr="000D1A9E">
        <w:rPr>
          <w:rFonts w:ascii="Times New Roman" w:hAnsi="Times New Roman" w:cs="Times New Roman"/>
          <w:b/>
          <w:sz w:val="22"/>
          <w:szCs w:val="22"/>
          <w:lang w:val="en-CA"/>
        </w:rPr>
        <w:t>SCS 2150</w:t>
      </w:r>
      <w:r w:rsidR="00933E2E">
        <w:rPr>
          <w:rFonts w:ascii="Times New Roman" w:hAnsi="Times New Roman" w:cs="Times New Roman"/>
          <w:b/>
          <w:sz w:val="22"/>
          <w:szCs w:val="22"/>
          <w:lang w:val="en-CA"/>
        </w:rPr>
        <w:t>D</w:t>
      </w:r>
    </w:p>
    <w:p w:rsidR="000D1A9E" w:rsidRPr="000D1A9E" w:rsidRDefault="000D1A9E" w:rsidP="000D1A9E">
      <w:pPr>
        <w:pBdr>
          <w:top w:val="thinThickThinLargeGap" w:sz="24" w:space="1" w:color="auto"/>
          <w:left w:val="thinThickThinLargeGap" w:sz="24" w:space="4" w:color="auto"/>
          <w:bottom w:val="thinThickThinLargeGap" w:sz="24" w:space="1" w:color="auto"/>
          <w:right w:val="thinThickThinLargeGap" w:sz="24" w:space="4" w:color="auto"/>
        </w:pBdr>
        <w:shd w:val="clear" w:color="auto" w:fill="CCCCCC"/>
        <w:jc w:val="center"/>
        <w:rPr>
          <w:rFonts w:ascii="Times New Roman" w:hAnsi="Times New Roman" w:cs="Times New Roman"/>
          <w:b/>
          <w:sz w:val="22"/>
          <w:szCs w:val="22"/>
          <w:lang w:val="en-CA"/>
        </w:rPr>
      </w:pPr>
    </w:p>
    <w:p w:rsidR="000D1A9E" w:rsidRPr="000D1A9E" w:rsidRDefault="00761C96" w:rsidP="000D1A9E">
      <w:pPr>
        <w:pBdr>
          <w:top w:val="thinThickThinLargeGap" w:sz="24" w:space="1" w:color="auto"/>
          <w:left w:val="thinThickThinLargeGap" w:sz="24" w:space="4" w:color="auto"/>
          <w:bottom w:val="thinThickThinLargeGap" w:sz="24" w:space="1" w:color="auto"/>
          <w:right w:val="thinThickThinLargeGap" w:sz="24" w:space="4" w:color="auto"/>
        </w:pBdr>
        <w:shd w:val="clear" w:color="auto" w:fill="CCCCCC"/>
        <w:jc w:val="center"/>
        <w:rPr>
          <w:rFonts w:ascii="Times New Roman" w:hAnsi="Times New Roman" w:cs="Times New Roman"/>
          <w:b/>
          <w:sz w:val="22"/>
          <w:szCs w:val="22"/>
          <w:lang w:val="en-CA"/>
        </w:rPr>
      </w:pPr>
      <w:r w:rsidRPr="000D1A9E">
        <w:rPr>
          <w:rFonts w:ascii="Times New Roman" w:hAnsi="Times New Roman" w:cs="Times New Roman"/>
          <w:b/>
          <w:sz w:val="22"/>
          <w:szCs w:val="22"/>
          <w:lang w:val="en-CA"/>
        </w:rPr>
        <w:t>Dr. Efe Peker</w:t>
      </w:r>
    </w:p>
    <w:p w:rsidR="000D1A9E" w:rsidRPr="000D1A9E" w:rsidRDefault="00761C96" w:rsidP="000D1A9E">
      <w:pPr>
        <w:pBdr>
          <w:top w:val="thinThickThinLargeGap" w:sz="24" w:space="1" w:color="auto"/>
          <w:left w:val="thinThickThinLargeGap" w:sz="24" w:space="4" w:color="auto"/>
          <w:bottom w:val="thinThickThinLargeGap" w:sz="24" w:space="1" w:color="auto"/>
          <w:right w:val="thinThickThinLargeGap" w:sz="24" w:space="4" w:color="auto"/>
        </w:pBdr>
        <w:shd w:val="clear" w:color="auto" w:fill="CCCCCC"/>
        <w:jc w:val="center"/>
        <w:rPr>
          <w:rFonts w:ascii="Times New Roman" w:hAnsi="Times New Roman" w:cs="Times New Roman"/>
          <w:b/>
          <w:sz w:val="22"/>
          <w:szCs w:val="22"/>
          <w:lang w:val="en-CA"/>
        </w:rPr>
      </w:pPr>
      <w:r>
        <w:rPr>
          <w:rFonts w:ascii="Times New Roman" w:hAnsi="Times New Roman" w:cs="Times New Roman"/>
          <w:b/>
          <w:sz w:val="22"/>
          <w:szCs w:val="22"/>
          <w:lang w:val="en-CA"/>
        </w:rPr>
        <w:t>Winter 2020</w:t>
      </w:r>
    </w:p>
    <w:p w:rsidR="000D1A9E" w:rsidRPr="000D1A9E" w:rsidRDefault="000D1A9E" w:rsidP="000D1A9E">
      <w:pPr>
        <w:jc w:val="both"/>
        <w:rPr>
          <w:rFonts w:ascii="Times New Roman" w:hAnsi="Times New Roman" w:cs="Times New Roman"/>
          <w:sz w:val="22"/>
          <w:szCs w:val="22"/>
          <w:lang w:val="en-CA"/>
        </w:rPr>
      </w:pPr>
    </w:p>
    <w:p w:rsidR="000D1A9E" w:rsidRPr="00EC09D8" w:rsidRDefault="00761C96" w:rsidP="000D1A9E">
      <w:pPr>
        <w:jc w:val="center"/>
        <w:rPr>
          <w:rFonts w:ascii="Times New Roman" w:hAnsi="Times New Roman" w:cs="Times New Roman"/>
          <w:b/>
          <w:u w:val="single"/>
          <w:lang w:val="en-CA"/>
        </w:rPr>
      </w:pPr>
      <w:r w:rsidRPr="00EC09D8">
        <w:rPr>
          <w:rFonts w:ascii="Times New Roman" w:hAnsi="Times New Roman" w:cs="Times New Roman"/>
          <w:b/>
          <w:u w:val="single"/>
          <w:lang w:val="en-CA"/>
        </w:rPr>
        <w:t>Article Review Assignment</w:t>
      </w:r>
      <w:r w:rsidR="002A4910" w:rsidRPr="00EC09D8">
        <w:rPr>
          <w:rFonts w:ascii="Times New Roman" w:hAnsi="Times New Roman" w:cs="Times New Roman"/>
          <w:b/>
          <w:u w:val="single"/>
          <w:lang w:val="en-CA"/>
        </w:rPr>
        <w:t xml:space="preserve"> (</w:t>
      </w:r>
      <w:r w:rsidR="00933E2E">
        <w:rPr>
          <w:rFonts w:ascii="Times New Roman" w:hAnsi="Times New Roman" w:cs="Times New Roman"/>
          <w:b/>
          <w:u w:val="single"/>
          <w:lang w:val="en-CA"/>
        </w:rPr>
        <w:t>January 28</w:t>
      </w:r>
      <w:r w:rsidR="002A4910" w:rsidRPr="00EC09D8">
        <w:rPr>
          <w:rFonts w:ascii="Times New Roman" w:hAnsi="Times New Roman" w:cs="Times New Roman"/>
          <w:b/>
          <w:u w:val="single"/>
          <w:lang w:val="en-CA"/>
        </w:rPr>
        <w:t>)</w:t>
      </w:r>
    </w:p>
    <w:p w:rsidR="000D1A9E" w:rsidRPr="000D1A9E" w:rsidRDefault="000D1A9E">
      <w:pPr>
        <w:rPr>
          <w:rFonts w:ascii="Times New Roman" w:hAnsi="Times New Roman" w:cs="Times New Roman"/>
          <w:lang w:val="en-CA"/>
        </w:rPr>
      </w:pPr>
    </w:p>
    <w:p w:rsidR="000D1A9E" w:rsidRPr="002232B2" w:rsidRDefault="00761C96" w:rsidP="00A234C6">
      <w:pPr>
        <w:spacing w:line="480" w:lineRule="auto"/>
        <w:rPr>
          <w:rFonts w:ascii="Times New Roman" w:hAnsi="Times New Roman" w:cs="Times New Roman"/>
          <w:lang w:val="en-CA"/>
        </w:rPr>
      </w:pPr>
      <w:r w:rsidRPr="002232B2">
        <w:rPr>
          <w:rFonts w:ascii="Times New Roman" w:hAnsi="Times New Roman" w:cs="Times New Roman"/>
          <w:lang w:val="en-CA"/>
        </w:rPr>
        <w:t xml:space="preserve">Last Name: </w:t>
      </w:r>
    </w:p>
    <w:p w:rsidR="000D1A9E" w:rsidRPr="002232B2" w:rsidRDefault="00761C96" w:rsidP="00A234C6">
      <w:pPr>
        <w:spacing w:line="480" w:lineRule="auto"/>
        <w:rPr>
          <w:rFonts w:ascii="Times New Roman" w:hAnsi="Times New Roman" w:cs="Times New Roman"/>
          <w:lang w:val="en-CA"/>
        </w:rPr>
      </w:pPr>
      <w:r w:rsidRPr="002232B2">
        <w:rPr>
          <w:rFonts w:ascii="Times New Roman" w:hAnsi="Times New Roman" w:cs="Times New Roman"/>
          <w:lang w:val="en-CA"/>
        </w:rPr>
        <w:t>First Name:</w:t>
      </w:r>
    </w:p>
    <w:p w:rsidR="000D1A9E" w:rsidRPr="002232B2" w:rsidRDefault="00761C96" w:rsidP="00A234C6">
      <w:pPr>
        <w:spacing w:line="480" w:lineRule="auto"/>
        <w:rPr>
          <w:rFonts w:ascii="Times New Roman" w:hAnsi="Times New Roman" w:cs="Times New Roman"/>
          <w:lang w:val="en-CA"/>
        </w:rPr>
      </w:pPr>
      <w:r w:rsidRPr="002232B2">
        <w:rPr>
          <w:rFonts w:ascii="Times New Roman" w:hAnsi="Times New Roman" w:cs="Times New Roman"/>
          <w:lang w:val="en-CA"/>
        </w:rPr>
        <w:t xml:space="preserve">Student Number: </w:t>
      </w:r>
    </w:p>
    <w:p w:rsidR="000D1A9E" w:rsidRPr="002232B2" w:rsidRDefault="000D1A9E" w:rsidP="00A234C6">
      <w:pPr>
        <w:spacing w:line="480" w:lineRule="auto"/>
        <w:rPr>
          <w:rFonts w:ascii="Times New Roman" w:hAnsi="Times New Roman" w:cs="Times New Roman"/>
          <w:lang w:val="en-CA"/>
        </w:rPr>
      </w:pPr>
    </w:p>
    <w:p w:rsidR="000D1A9E" w:rsidRPr="0006434A" w:rsidRDefault="00761C96" w:rsidP="00A234C6">
      <w:pPr>
        <w:spacing w:line="480" w:lineRule="auto"/>
        <w:rPr>
          <w:rFonts w:ascii="Times New Roman" w:hAnsi="Times New Roman" w:cs="Times New Roman"/>
          <w:b/>
          <w:bCs/>
          <w:lang w:val="en-US"/>
        </w:rPr>
      </w:pPr>
      <w:r w:rsidRPr="002232B2">
        <w:rPr>
          <w:rFonts w:ascii="Times New Roman" w:hAnsi="Times New Roman" w:cs="Times New Roman"/>
          <w:lang w:val="en-CA"/>
        </w:rPr>
        <w:t xml:space="preserve">Article Title: </w:t>
      </w:r>
      <w:r w:rsidR="0006434A" w:rsidRPr="0006434A">
        <w:rPr>
          <w:rFonts w:ascii="Times New Roman" w:hAnsi="Times New Roman" w:cs="Times New Roman"/>
          <w:bCs/>
          <w:lang w:val="en-US"/>
        </w:rPr>
        <w:t>Shaping attitudes about homosexuality: The role of religion and cultural context</w:t>
      </w:r>
    </w:p>
    <w:p w:rsidR="009B1EFA" w:rsidRPr="002232B2" w:rsidRDefault="00761C96" w:rsidP="00A234C6">
      <w:pPr>
        <w:spacing w:line="480" w:lineRule="auto"/>
        <w:rPr>
          <w:rFonts w:ascii="Times New Roman" w:hAnsi="Times New Roman" w:cs="Times New Roman"/>
          <w:lang w:val="en-CA"/>
        </w:rPr>
      </w:pPr>
      <w:r w:rsidRPr="002232B2">
        <w:rPr>
          <w:rFonts w:ascii="Times New Roman" w:hAnsi="Times New Roman" w:cs="Times New Roman"/>
          <w:lang w:val="en-CA"/>
        </w:rPr>
        <w:t>Name of Journal:</w:t>
      </w:r>
      <w:r w:rsidR="0006434A">
        <w:rPr>
          <w:rFonts w:ascii="Times New Roman" w:hAnsi="Times New Roman" w:cs="Times New Roman"/>
          <w:lang w:val="en-CA"/>
        </w:rPr>
        <w:t xml:space="preserve"> Social Science Research</w:t>
      </w:r>
    </w:p>
    <w:p w:rsidR="00205577" w:rsidRPr="002232B2" w:rsidRDefault="00761C96" w:rsidP="00A234C6">
      <w:pPr>
        <w:spacing w:line="480" w:lineRule="auto"/>
        <w:rPr>
          <w:rFonts w:ascii="Times New Roman" w:hAnsi="Times New Roman" w:cs="Times New Roman"/>
          <w:lang w:val="en-CA"/>
        </w:rPr>
      </w:pPr>
      <w:r w:rsidRPr="002232B2">
        <w:rPr>
          <w:rFonts w:ascii="Times New Roman" w:hAnsi="Times New Roman" w:cs="Times New Roman"/>
          <w:lang w:val="en-CA"/>
        </w:rPr>
        <w:t xml:space="preserve">Name(s) of Author(s):  </w:t>
      </w:r>
      <w:r w:rsidR="0006434A" w:rsidRPr="0006434A">
        <w:rPr>
          <w:rFonts w:ascii="Times New Roman" w:hAnsi="Times New Roman" w:cs="Times New Roman"/>
        </w:rPr>
        <w:t>Amy Adamczyk, Cassady Pitt</w:t>
      </w:r>
    </w:p>
    <w:p w:rsidR="009B1EFA" w:rsidRPr="002232B2" w:rsidRDefault="00761C96" w:rsidP="00A234C6">
      <w:pPr>
        <w:spacing w:line="480" w:lineRule="auto"/>
        <w:rPr>
          <w:rFonts w:ascii="Times New Roman" w:hAnsi="Times New Roman" w:cs="Times New Roman"/>
          <w:lang w:val="en-CA"/>
        </w:rPr>
      </w:pPr>
      <w:r w:rsidRPr="002232B2">
        <w:rPr>
          <w:rFonts w:ascii="Times New Roman" w:hAnsi="Times New Roman" w:cs="Times New Roman"/>
          <w:lang w:val="en-CA"/>
        </w:rPr>
        <w:t>Publication</w:t>
      </w:r>
      <w:r w:rsidR="0096053A" w:rsidRPr="002232B2">
        <w:rPr>
          <w:rFonts w:ascii="Times New Roman" w:hAnsi="Times New Roman" w:cs="Times New Roman"/>
          <w:lang w:val="en-CA"/>
        </w:rPr>
        <w:t xml:space="preserve"> Year: </w:t>
      </w:r>
      <w:r w:rsidR="0006434A">
        <w:rPr>
          <w:rFonts w:ascii="Times New Roman" w:hAnsi="Times New Roman" w:cs="Times New Roman"/>
          <w:lang w:val="en-CA"/>
        </w:rPr>
        <w:t>2009</w:t>
      </w:r>
    </w:p>
    <w:p w:rsidR="0096053A" w:rsidRPr="002232B2" w:rsidRDefault="00761C96" w:rsidP="00A234C6">
      <w:pPr>
        <w:spacing w:line="480" w:lineRule="auto"/>
        <w:rPr>
          <w:rFonts w:ascii="Times New Roman" w:hAnsi="Times New Roman" w:cs="Times New Roman"/>
          <w:lang w:val="en-CA"/>
        </w:rPr>
      </w:pPr>
      <w:r w:rsidRPr="002232B2">
        <w:rPr>
          <w:rFonts w:ascii="Times New Roman" w:hAnsi="Times New Roman" w:cs="Times New Roman"/>
          <w:lang w:val="en-CA"/>
        </w:rPr>
        <w:t>Volume</w:t>
      </w:r>
      <w:r w:rsidR="009A0FBD" w:rsidRPr="002232B2">
        <w:rPr>
          <w:rFonts w:ascii="Times New Roman" w:hAnsi="Times New Roman" w:cs="Times New Roman"/>
          <w:lang w:val="en-CA"/>
        </w:rPr>
        <w:t xml:space="preserve">, </w:t>
      </w:r>
      <w:r w:rsidRPr="002232B2">
        <w:rPr>
          <w:rFonts w:ascii="Times New Roman" w:hAnsi="Times New Roman" w:cs="Times New Roman"/>
          <w:lang w:val="en-CA"/>
        </w:rPr>
        <w:t xml:space="preserve">Issue: </w:t>
      </w:r>
      <w:r w:rsidR="0006434A">
        <w:rPr>
          <w:rFonts w:ascii="Times New Roman" w:hAnsi="Times New Roman" w:cs="Times New Roman"/>
          <w:lang w:val="en-CA"/>
        </w:rPr>
        <w:t>38, issue 2</w:t>
      </w:r>
    </w:p>
    <w:p w:rsidR="009B1EFA" w:rsidRPr="002232B2" w:rsidRDefault="00761C96" w:rsidP="00A234C6">
      <w:pPr>
        <w:spacing w:line="480" w:lineRule="auto"/>
        <w:rPr>
          <w:rFonts w:ascii="Times New Roman" w:hAnsi="Times New Roman" w:cs="Times New Roman"/>
          <w:lang w:val="en-CA"/>
        </w:rPr>
      </w:pPr>
      <w:r w:rsidRPr="002232B2">
        <w:rPr>
          <w:rFonts w:ascii="Times New Roman" w:hAnsi="Times New Roman" w:cs="Times New Roman"/>
          <w:lang w:val="en-CA"/>
        </w:rPr>
        <w:t xml:space="preserve">Page Numbers: </w:t>
      </w:r>
      <w:r w:rsidR="0006434A">
        <w:rPr>
          <w:rFonts w:ascii="Times New Roman" w:hAnsi="Times New Roman" w:cs="Times New Roman"/>
          <w:lang w:val="en-CA"/>
        </w:rPr>
        <w:t>338-351</w:t>
      </w:r>
    </w:p>
    <w:p w:rsidR="00297F0C" w:rsidRPr="00205577" w:rsidRDefault="00297F0C" w:rsidP="00A234C6">
      <w:pPr>
        <w:spacing w:line="480" w:lineRule="auto"/>
        <w:rPr>
          <w:rFonts w:ascii="Times New Roman" w:hAnsi="Times New Roman" w:cs="Times New Roman"/>
          <w:b/>
          <w:lang w:val="en-CA"/>
        </w:rPr>
      </w:pPr>
    </w:p>
    <w:p w:rsidR="009A0FBD" w:rsidRDefault="00761C96" w:rsidP="00A234C6">
      <w:pPr>
        <w:spacing w:line="480" w:lineRule="auto"/>
        <w:rPr>
          <w:rFonts w:ascii="Times New Roman" w:hAnsi="Times New Roman" w:cs="Times New Roman"/>
          <w:lang w:val="en-CA"/>
        </w:rPr>
      </w:pPr>
      <w:r w:rsidRPr="00205577">
        <w:rPr>
          <w:rFonts w:ascii="Times New Roman" w:hAnsi="Times New Roman" w:cs="Times New Roman"/>
          <w:b/>
          <w:lang w:val="en-CA"/>
        </w:rPr>
        <w:t>I confirm that the journal is listed in the Social Sciences Citation Index:</w:t>
      </w:r>
      <w:r w:rsidR="00A234C6">
        <w:rPr>
          <w:rFonts w:ascii="Times New Roman" w:hAnsi="Times New Roman" w:cs="Times New Roman"/>
          <w:lang w:val="en-CA"/>
        </w:rPr>
        <w:t xml:space="preserve"> Yas/No </w:t>
      </w:r>
    </w:p>
    <w:p w:rsidR="009A0FBD" w:rsidRDefault="009A0FBD" w:rsidP="00A234C6">
      <w:pPr>
        <w:spacing w:line="480" w:lineRule="auto"/>
        <w:jc w:val="center"/>
        <w:rPr>
          <w:rFonts w:ascii="Times New Roman" w:hAnsi="Times New Roman" w:cs="Times New Roman"/>
          <w:lang w:val="en-CA"/>
        </w:rPr>
      </w:pPr>
    </w:p>
    <w:p w:rsidR="009A0FBD" w:rsidRDefault="009A0FBD" w:rsidP="002A4910">
      <w:pPr>
        <w:jc w:val="center"/>
        <w:rPr>
          <w:rFonts w:ascii="Times New Roman" w:hAnsi="Times New Roman" w:cs="Times New Roman"/>
          <w:lang w:val="en-CA"/>
        </w:rPr>
      </w:pPr>
    </w:p>
    <w:p w:rsidR="000D1A9E" w:rsidRPr="00CF1512" w:rsidRDefault="00761C96" w:rsidP="00CF1512">
      <w:pPr>
        <w:pStyle w:val="ListParagraph"/>
        <w:numPr>
          <w:ilvl w:val="0"/>
          <w:numId w:val="3"/>
        </w:numPr>
        <w:rPr>
          <w:rFonts w:ascii="Times New Roman" w:hAnsi="Times New Roman" w:cs="Times New Roman"/>
          <w:lang w:val="en-CA"/>
        </w:rPr>
      </w:pPr>
      <w:r w:rsidRPr="00CF1512">
        <w:rPr>
          <w:rFonts w:ascii="Times New Roman" w:hAnsi="Times New Roman" w:cs="Times New Roman"/>
          <w:lang w:val="en-CA"/>
        </w:rPr>
        <w:br w:type="page"/>
      </w:r>
      <w:r w:rsidRPr="00CF1512">
        <w:rPr>
          <w:rFonts w:ascii="Times New Roman" w:hAnsi="Times New Roman" w:cs="Times New Roman"/>
          <w:b/>
          <w:u w:val="single"/>
          <w:lang w:val="en-CA"/>
        </w:rPr>
        <w:lastRenderedPageBreak/>
        <w:t>What are the main arguments of the article?</w:t>
      </w:r>
    </w:p>
    <w:p w:rsidR="000D1A9E" w:rsidRPr="000D1A9E" w:rsidRDefault="00761C96" w:rsidP="00685C98">
      <w:pPr>
        <w:spacing w:line="480" w:lineRule="auto"/>
        <w:ind w:firstLine="360"/>
        <w:rPr>
          <w:rFonts w:ascii="Times New Roman" w:hAnsi="Times New Roman" w:cs="Times New Roman"/>
          <w:lang w:val="en-CA"/>
        </w:rPr>
      </w:pPr>
      <w:r>
        <w:rPr>
          <w:rFonts w:ascii="Times New Roman" w:hAnsi="Times New Roman" w:cs="Times New Roman"/>
          <w:lang w:val="en-CA"/>
        </w:rPr>
        <w:t xml:space="preserve">Homosexuality has continued to grow and gain influence all over the world. This has seen increased debates over the role played by religion on the acceptability of homosexuality in the world. This article </w:t>
      </w:r>
      <w:r w:rsidR="00891942">
        <w:rPr>
          <w:rFonts w:ascii="Times New Roman" w:hAnsi="Times New Roman" w:cs="Times New Roman"/>
          <w:lang w:val="en-CA"/>
        </w:rPr>
        <w:t xml:space="preserve">looks at how religion influences the rejection of homosexuality in the world and nation. The article is for the view that religion determines the ethical standards of </w:t>
      </w:r>
      <w:r w:rsidR="004E1AF9">
        <w:rPr>
          <w:rFonts w:ascii="Times New Roman" w:hAnsi="Times New Roman" w:cs="Times New Roman"/>
          <w:lang w:val="en-CA"/>
        </w:rPr>
        <w:t xml:space="preserve">society, and thus religion has the upper hand in rejection of homosexuality. It is the role of religion to influence the cultural orientations of nations that are the basis of religious context to enable people to live to expectations of their culture. The religious and social contextualize effects that help in the rejection of homosexuality in </w:t>
      </w:r>
      <w:r w:rsidR="00685C98">
        <w:rPr>
          <w:rFonts w:ascii="Times New Roman" w:hAnsi="Times New Roman" w:cs="Times New Roman"/>
          <w:lang w:val="en-CA"/>
        </w:rPr>
        <w:t xml:space="preserve">nations and societies. As such, religion has played a vital role in discouraging homosexuality. </w:t>
      </w:r>
      <w:r w:rsidR="004E1AF9">
        <w:rPr>
          <w:rFonts w:ascii="Times New Roman" w:hAnsi="Times New Roman" w:cs="Times New Roman"/>
          <w:lang w:val="en-CA"/>
        </w:rPr>
        <w:t xml:space="preserve"> </w:t>
      </w:r>
    </w:p>
    <w:p w:rsidR="000D1A9E" w:rsidRDefault="00761C96" w:rsidP="00CF1512">
      <w:pPr>
        <w:pStyle w:val="ListParagraph"/>
        <w:numPr>
          <w:ilvl w:val="0"/>
          <w:numId w:val="3"/>
        </w:numPr>
        <w:spacing w:line="480" w:lineRule="auto"/>
        <w:rPr>
          <w:rFonts w:ascii="Times New Roman" w:hAnsi="Times New Roman" w:cs="Times New Roman"/>
          <w:b/>
          <w:u w:val="single"/>
          <w:lang w:val="en-CA"/>
        </w:rPr>
      </w:pPr>
      <w:r w:rsidRPr="000D1A9E">
        <w:rPr>
          <w:rFonts w:ascii="Times New Roman" w:hAnsi="Times New Roman" w:cs="Times New Roman"/>
          <w:b/>
          <w:u w:val="single"/>
          <w:lang w:val="en-CA"/>
        </w:rPr>
        <w:t>How do the arguments respond to/advance the existing literature?</w:t>
      </w:r>
    </w:p>
    <w:p w:rsidR="000D1A9E" w:rsidRPr="000D1A9E" w:rsidRDefault="00761C96" w:rsidP="00137D23">
      <w:pPr>
        <w:spacing w:line="480" w:lineRule="auto"/>
        <w:ind w:firstLine="360"/>
        <w:rPr>
          <w:rFonts w:ascii="Times New Roman" w:hAnsi="Times New Roman" w:cs="Times New Roman"/>
          <w:lang w:val="en-CA"/>
        </w:rPr>
      </w:pPr>
      <w:r>
        <w:rPr>
          <w:rFonts w:ascii="Times New Roman" w:hAnsi="Times New Roman" w:cs="Times New Roman"/>
          <w:lang w:val="en-CA"/>
        </w:rPr>
        <w:t xml:space="preserve">Religion is discouraging homosexuality, and thus this article does not support homosexuality or does encourage a religion that promotes homosexuality. The literature of homosexuality is unreligious and not in line with God's commandments is emphasized by these articles that discourage the recent attempts of religion to support homosexuality. </w:t>
      </w:r>
      <w:r w:rsidR="00137D23">
        <w:rPr>
          <w:rFonts w:ascii="Times New Roman" w:hAnsi="Times New Roman" w:cs="Times New Roman"/>
          <w:lang w:val="en-CA"/>
        </w:rPr>
        <w:t>As such, this article on the role of religion in the rejection of homosexuality proposes the creation of a strong faith that emphasizes healthy personal attitudes. Also, religion should cooperate with cultural practices that discourage homosexuality. This article argues that religion should discourage homosexuality at all costs without considering the national cultural context or cultural background of society.</w:t>
      </w:r>
    </w:p>
    <w:p w:rsidR="00A234C6" w:rsidRDefault="00761C96" w:rsidP="00CF1512">
      <w:pPr>
        <w:pStyle w:val="ListParagraph"/>
        <w:numPr>
          <w:ilvl w:val="0"/>
          <w:numId w:val="3"/>
        </w:numPr>
        <w:spacing w:line="480" w:lineRule="auto"/>
        <w:rPr>
          <w:rFonts w:ascii="Times New Roman" w:hAnsi="Times New Roman" w:cs="Times New Roman"/>
          <w:b/>
          <w:u w:val="single"/>
          <w:lang w:val="en-CA"/>
        </w:rPr>
      </w:pPr>
      <w:r w:rsidRPr="000D1A9E">
        <w:rPr>
          <w:rFonts w:ascii="Times New Roman" w:hAnsi="Times New Roman" w:cs="Times New Roman"/>
          <w:b/>
          <w:u w:val="single"/>
          <w:lang w:val="en-CA"/>
        </w:rPr>
        <w:t>Which methods have been used for data collection and analysis?</w:t>
      </w:r>
    </w:p>
    <w:p w:rsidR="000D1A9E" w:rsidRPr="00A234C6" w:rsidRDefault="00761C96" w:rsidP="00CF1512">
      <w:pPr>
        <w:spacing w:line="480" w:lineRule="auto"/>
        <w:ind w:left="360" w:firstLine="360"/>
        <w:rPr>
          <w:rFonts w:ascii="Times New Roman" w:hAnsi="Times New Roman" w:cs="Times New Roman"/>
          <w:b/>
          <w:u w:val="single"/>
          <w:lang w:val="en-CA"/>
        </w:rPr>
      </w:pPr>
      <w:r w:rsidRPr="00A234C6">
        <w:rPr>
          <w:rFonts w:ascii="Times New Roman" w:hAnsi="Times New Roman" w:cs="Times New Roman"/>
          <w:lang w:val="en-CA"/>
        </w:rPr>
        <w:t xml:space="preserve">This article has used several research methods that have enabled the collection and analysis of data about homosexuality and the contribution of religion in the fight </w:t>
      </w:r>
      <w:r w:rsidRPr="00A234C6">
        <w:rPr>
          <w:rFonts w:ascii="Times New Roman" w:hAnsi="Times New Roman" w:cs="Times New Roman"/>
          <w:lang w:val="en-CA"/>
        </w:rPr>
        <w:lastRenderedPageBreak/>
        <w:t xml:space="preserve">against homosexuality. </w:t>
      </w:r>
      <w:r>
        <w:rPr>
          <w:rFonts w:ascii="Times New Roman" w:hAnsi="Times New Roman" w:cs="Times New Roman"/>
          <w:lang w:val="en-CA"/>
        </w:rPr>
        <w:t xml:space="preserve">The primary research method used surveys. The article used both qualitative and quantitative surveys to collect data on the effects of religion on the fight against homosexuality. Through surveys, the article was able to establish the </w:t>
      </w:r>
      <w:r w:rsidR="00CF1512">
        <w:rPr>
          <w:rFonts w:ascii="Times New Roman" w:hAnsi="Times New Roman" w:cs="Times New Roman"/>
          <w:lang w:val="en-CA"/>
        </w:rPr>
        <w:t xml:space="preserve">estimated number of individuals who practice homosexuality. It was able to establish the influence of religion on the fight against homosexuality. Also, it was able to establish the behavioral characters of people practice homosexuality. Another research method used in the article was qualitative interviews. The writers used this method to collect data on the potential influence of religion on homosexuality. </w:t>
      </w:r>
      <w:r w:rsidR="001D1752">
        <w:rPr>
          <w:rFonts w:ascii="Times New Roman" w:hAnsi="Times New Roman" w:cs="Times New Roman"/>
          <w:lang w:val="en-CA"/>
        </w:rPr>
        <w:t>The use of Questionnaires was used to collect data on the behavior of homosexuality and the drives that motivate people to practice homosexuality.</w:t>
      </w:r>
    </w:p>
    <w:p w:rsidR="000D1A9E" w:rsidRPr="000D1A9E" w:rsidRDefault="00761C96" w:rsidP="00CF1512">
      <w:pPr>
        <w:pStyle w:val="ListParagraph"/>
        <w:numPr>
          <w:ilvl w:val="0"/>
          <w:numId w:val="3"/>
        </w:numPr>
        <w:spacing w:line="480" w:lineRule="auto"/>
        <w:rPr>
          <w:rFonts w:ascii="Times New Roman" w:hAnsi="Times New Roman" w:cs="Times New Roman"/>
          <w:b/>
          <w:u w:val="single"/>
          <w:lang w:val="en-CA"/>
        </w:rPr>
      </w:pPr>
      <w:r w:rsidRPr="000D1A9E">
        <w:rPr>
          <w:rFonts w:ascii="Times New Roman" w:hAnsi="Times New Roman" w:cs="Times New Roman"/>
          <w:b/>
          <w:u w:val="single"/>
          <w:lang w:val="en-CA"/>
        </w:rPr>
        <w:t>What are the potential shortcomings of the methods and findings?</w:t>
      </w:r>
    </w:p>
    <w:p w:rsidR="000D1A9E" w:rsidRPr="000D1A9E" w:rsidRDefault="00761C96" w:rsidP="00455667">
      <w:pPr>
        <w:spacing w:line="480" w:lineRule="auto"/>
        <w:ind w:firstLine="360"/>
        <w:rPr>
          <w:rFonts w:ascii="Times New Roman" w:hAnsi="Times New Roman" w:cs="Times New Roman"/>
          <w:lang w:val="en-CA"/>
        </w:rPr>
      </w:pPr>
      <w:r>
        <w:rPr>
          <w:rFonts w:ascii="Times New Roman" w:hAnsi="Times New Roman" w:cs="Times New Roman"/>
          <w:lang w:val="en-CA"/>
        </w:rPr>
        <w:t xml:space="preserve">Questionnaires are population methods used in research, but </w:t>
      </w:r>
      <w:r w:rsidR="00455667">
        <w:rPr>
          <w:rFonts w:ascii="Times New Roman" w:hAnsi="Times New Roman" w:cs="Times New Roman"/>
          <w:lang w:val="en-CA"/>
        </w:rPr>
        <w:t>it is challenging to deal with dishonesty answers that can be given by respondents. This is because it is challenging to eliminate social biases present in societies. In the questionnaire, there are many unanswered questions, and thus fragmentation in the information acquired. It is also difficult to convey feeling across questionnaires. Questionnaires are tedious when analyzing</w:t>
      </w:r>
      <w:r w:rsidR="00607785">
        <w:rPr>
          <w:rFonts w:ascii="Times New Roman" w:hAnsi="Times New Roman" w:cs="Times New Roman"/>
          <w:lang w:val="en-CA"/>
        </w:rPr>
        <w:t xml:space="preserve"> and thus not appropriate to use when collecting data on homosexuality. Interviews, as used in this article, may be costly and time-consuming when they are conducted over long distances. Also, it isn't straightforward to find respondents since they are spread all over the world. </w:t>
      </w:r>
      <w:r w:rsidR="004A3C20">
        <w:rPr>
          <w:rFonts w:ascii="Times New Roman" w:hAnsi="Times New Roman" w:cs="Times New Roman"/>
          <w:lang w:val="en-CA"/>
        </w:rPr>
        <w:t>The</w:t>
      </w:r>
      <w:r w:rsidR="00607785">
        <w:rPr>
          <w:rFonts w:ascii="Times New Roman" w:hAnsi="Times New Roman" w:cs="Times New Roman"/>
          <w:lang w:val="en-CA"/>
        </w:rPr>
        <w:t xml:space="preserve"> interviews can produce biased information as the respondent's reaction can be affected by the race, age, or gender of the interviewer. This makes the data collected unreliable. </w:t>
      </w:r>
    </w:p>
    <w:p w:rsidR="000D1A9E" w:rsidRPr="000D1A9E" w:rsidRDefault="00761C96" w:rsidP="00CF1512">
      <w:pPr>
        <w:pStyle w:val="ListParagraph"/>
        <w:numPr>
          <w:ilvl w:val="0"/>
          <w:numId w:val="3"/>
        </w:numPr>
        <w:spacing w:line="480" w:lineRule="auto"/>
        <w:rPr>
          <w:rFonts w:ascii="Times New Roman" w:hAnsi="Times New Roman" w:cs="Times New Roman"/>
          <w:b/>
          <w:u w:val="single"/>
          <w:lang w:val="en-CA"/>
        </w:rPr>
      </w:pPr>
      <w:r w:rsidRPr="000D1A9E">
        <w:rPr>
          <w:rFonts w:ascii="Times New Roman" w:hAnsi="Times New Roman" w:cs="Times New Roman"/>
          <w:b/>
          <w:u w:val="single"/>
          <w:lang w:val="en-CA"/>
        </w:rPr>
        <w:t xml:space="preserve">What are </w:t>
      </w:r>
      <w:r w:rsidR="007C3F05">
        <w:rPr>
          <w:rFonts w:ascii="Times New Roman" w:hAnsi="Times New Roman" w:cs="Times New Roman"/>
          <w:b/>
          <w:u w:val="single"/>
          <w:lang w:val="en-CA"/>
        </w:rPr>
        <w:t>some</w:t>
      </w:r>
      <w:r w:rsidRPr="000D1A9E">
        <w:rPr>
          <w:rFonts w:ascii="Times New Roman" w:hAnsi="Times New Roman" w:cs="Times New Roman"/>
          <w:b/>
          <w:u w:val="single"/>
          <w:lang w:val="en-CA"/>
        </w:rPr>
        <w:t xml:space="preserve"> implications for future research?</w:t>
      </w:r>
    </w:p>
    <w:p w:rsidR="00D259BD" w:rsidRDefault="00761C96" w:rsidP="00D259BD">
      <w:pPr>
        <w:spacing w:line="480" w:lineRule="auto"/>
        <w:ind w:firstLine="360"/>
        <w:rPr>
          <w:rFonts w:ascii="Times New Roman" w:hAnsi="Times New Roman" w:cs="Times New Roman"/>
          <w:lang w:val="en-CA"/>
        </w:rPr>
      </w:pPr>
      <w:r>
        <w:rPr>
          <w:rFonts w:ascii="Times New Roman" w:hAnsi="Times New Roman" w:cs="Times New Roman"/>
          <w:lang w:val="en-CA"/>
        </w:rPr>
        <w:lastRenderedPageBreak/>
        <w:t xml:space="preserve">The research done by this article on homosexuality and religion has laid the foundation for future research on the same. This is because of any issue that is based on the moral aspect of the community's rise debates that influence future research. As such, this article opened up the research for religion and homosexuality that will bring more light on the issue. </w:t>
      </w:r>
    </w:p>
    <w:p w:rsidR="00D259BD" w:rsidRDefault="00761C96">
      <w:pPr>
        <w:rPr>
          <w:rFonts w:ascii="Times New Roman" w:hAnsi="Times New Roman" w:cs="Times New Roman"/>
          <w:lang w:val="en-CA"/>
        </w:rPr>
      </w:pPr>
      <w:r>
        <w:rPr>
          <w:rFonts w:ascii="Times New Roman" w:hAnsi="Times New Roman" w:cs="Times New Roman"/>
          <w:lang w:val="en-CA"/>
        </w:rPr>
        <w:br w:type="page"/>
      </w:r>
    </w:p>
    <w:p w:rsidR="00D259BD" w:rsidRDefault="00761C96" w:rsidP="00D259BD">
      <w:pPr>
        <w:spacing w:line="480" w:lineRule="auto"/>
        <w:jc w:val="center"/>
        <w:rPr>
          <w:rFonts w:ascii="Times New Roman" w:hAnsi="Times New Roman" w:cs="Times New Roman"/>
          <w:b/>
          <w:lang w:val="en-CA"/>
        </w:rPr>
      </w:pPr>
      <w:r w:rsidRPr="00D259BD">
        <w:rPr>
          <w:rFonts w:ascii="Times New Roman" w:hAnsi="Times New Roman" w:cs="Times New Roman"/>
          <w:b/>
          <w:lang w:val="en-CA"/>
        </w:rPr>
        <w:lastRenderedPageBreak/>
        <w:t>References</w:t>
      </w:r>
    </w:p>
    <w:p w:rsidR="00D259BD" w:rsidRPr="00D259BD" w:rsidRDefault="00841A63" w:rsidP="00D259BD">
      <w:pPr>
        <w:spacing w:line="480" w:lineRule="auto"/>
        <w:rPr>
          <w:rFonts w:ascii="Times New Roman" w:hAnsi="Times New Roman" w:cs="Times New Roman"/>
          <w:lang w:val="en-CA"/>
        </w:rPr>
      </w:pPr>
      <w:hyperlink r:id="rId8" w:history="1">
        <w:r w:rsidR="00761C96" w:rsidRPr="00D259BD">
          <w:rPr>
            <w:rStyle w:val="Hyperlink"/>
            <w:rFonts w:ascii="Times New Roman" w:hAnsi="Times New Roman" w:cs="Times New Roman"/>
          </w:rPr>
          <w:t>https://www.sciencedirect.com/science/article/abs/pii/S0049089X09000039</w:t>
        </w:r>
      </w:hyperlink>
    </w:p>
    <w:sectPr w:rsidR="00D259BD" w:rsidRPr="00D259BD" w:rsidSect="00135F45">
      <w:headerReference w:type="default" r:id="rId9"/>
      <w:footerReference w:type="even" r:id="rId10"/>
      <w:footerReference w:type="default" r:id="rId11"/>
      <w:headerReference w:type="first" r:id="rId12"/>
      <w:pgSz w:w="12240" w:h="15840"/>
      <w:pgMar w:top="1440" w:right="1800" w:bottom="1440" w:left="180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1A63" w:rsidRDefault="00841A63">
      <w:r>
        <w:separator/>
      </w:r>
    </w:p>
  </w:endnote>
  <w:endnote w:type="continuationSeparator" w:id="0">
    <w:p w:rsidR="00841A63" w:rsidRDefault="00841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5F45" w:rsidRDefault="00761C96" w:rsidP="006E6AC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35F45" w:rsidRDefault="00135F45" w:rsidP="00135F45">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5F45" w:rsidRPr="00135F45" w:rsidRDefault="00135F45" w:rsidP="00135F45">
    <w:pPr>
      <w:pStyle w:val="Footer"/>
      <w:ind w:right="360"/>
      <w:rPr>
        <w:rFonts w:ascii="Times New Roman" w:hAnsi="Times New Roman" w:cs="Times New Roman"/>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1A63" w:rsidRDefault="00841A63">
      <w:r>
        <w:separator/>
      </w:r>
    </w:p>
  </w:footnote>
  <w:footnote w:type="continuationSeparator" w:id="0">
    <w:p w:rsidR="00841A63" w:rsidRDefault="00841A6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769453605"/>
      <w:docPartObj>
        <w:docPartGallery w:val="Page Numbers (Top of Page)"/>
        <w:docPartUnique/>
      </w:docPartObj>
    </w:sdtPr>
    <w:sdtEndPr>
      <w:rPr>
        <w:noProof/>
      </w:rPr>
    </w:sdtEndPr>
    <w:sdtContent>
      <w:p w:rsidR="00D259BD" w:rsidRPr="00D259BD" w:rsidRDefault="00761C96">
        <w:pPr>
          <w:pStyle w:val="Header"/>
          <w:jc w:val="right"/>
          <w:rPr>
            <w:rFonts w:ascii="Times New Roman" w:hAnsi="Times New Roman" w:cs="Times New Roman"/>
          </w:rPr>
        </w:pPr>
        <w:r w:rsidRPr="00D259BD">
          <w:rPr>
            <w:rFonts w:ascii="Times New Roman" w:hAnsi="Times New Roman" w:cs="Times New Roman"/>
          </w:rPr>
          <w:t xml:space="preserve">ARTICLE REVIEW ASSIGNMENT (JANUARY 28)               </w:t>
        </w:r>
        <w:r>
          <w:rPr>
            <w:rFonts w:ascii="Times New Roman" w:hAnsi="Times New Roman" w:cs="Times New Roman"/>
          </w:rPr>
          <w:t xml:space="preserve">                          </w:t>
        </w:r>
        <w:r w:rsidRPr="00D259BD">
          <w:rPr>
            <w:rFonts w:ascii="Times New Roman" w:hAnsi="Times New Roman" w:cs="Times New Roman"/>
          </w:rPr>
          <w:t xml:space="preserve">             </w:t>
        </w:r>
        <w:r w:rsidRPr="00D259BD">
          <w:rPr>
            <w:rFonts w:ascii="Times New Roman" w:hAnsi="Times New Roman" w:cs="Times New Roman"/>
          </w:rPr>
          <w:fldChar w:fldCharType="begin"/>
        </w:r>
        <w:r w:rsidRPr="00D259BD">
          <w:rPr>
            <w:rFonts w:ascii="Times New Roman" w:hAnsi="Times New Roman" w:cs="Times New Roman"/>
          </w:rPr>
          <w:instrText xml:space="preserve"> PAGE   \* MERGEFORMAT </w:instrText>
        </w:r>
        <w:r w:rsidRPr="00D259BD">
          <w:rPr>
            <w:rFonts w:ascii="Times New Roman" w:hAnsi="Times New Roman" w:cs="Times New Roman"/>
          </w:rPr>
          <w:fldChar w:fldCharType="separate"/>
        </w:r>
        <w:r w:rsidR="00D8067F">
          <w:rPr>
            <w:rFonts w:ascii="Times New Roman" w:hAnsi="Times New Roman" w:cs="Times New Roman"/>
            <w:noProof/>
          </w:rPr>
          <w:t>3</w:t>
        </w:r>
        <w:r w:rsidRPr="00D259BD">
          <w:rPr>
            <w:rFonts w:ascii="Times New Roman" w:hAnsi="Times New Roman" w:cs="Times New Roman"/>
            <w:noProof/>
          </w:rPr>
          <w:fldChar w:fldCharType="end"/>
        </w:r>
      </w:p>
    </w:sdtContent>
  </w:sdt>
  <w:p w:rsidR="00D259BD" w:rsidRDefault="00D259B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9BD" w:rsidRPr="00D259BD" w:rsidRDefault="00761C96">
    <w:pPr>
      <w:pStyle w:val="Header"/>
      <w:rPr>
        <w:rFonts w:ascii="Times New Roman" w:hAnsi="Times New Roman" w:cs="Times New Roman"/>
      </w:rPr>
    </w:pPr>
    <w:r w:rsidRPr="00D259BD">
      <w:rPr>
        <w:rFonts w:ascii="Times New Roman" w:hAnsi="Times New Roman" w:cs="Times New Roman"/>
      </w:rPr>
      <w:t xml:space="preserve">Running Head: ARTICLE REVIEW ASSIGNMENT (JANUARY 28)   </w:t>
    </w:r>
    <w:r>
      <w:rPr>
        <w:rFonts w:ascii="Times New Roman" w:hAnsi="Times New Roman" w:cs="Times New Roman"/>
      </w:rPr>
      <w:t xml:space="preserve">                      </w:t>
    </w:r>
    <w:r w:rsidRPr="00D259BD">
      <w:rPr>
        <w:rFonts w:ascii="Times New Roman" w:hAnsi="Times New Roman" w:cs="Times New Roman"/>
      </w:rPr>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548EE"/>
    <w:multiLevelType w:val="hybridMultilevel"/>
    <w:tmpl w:val="6A604CF2"/>
    <w:lvl w:ilvl="0" w:tplc="28FCA7B4">
      <w:start w:val="1"/>
      <w:numFmt w:val="decimal"/>
      <w:lvlText w:val="%1."/>
      <w:lvlJc w:val="left"/>
      <w:pPr>
        <w:ind w:left="720" w:hanging="360"/>
      </w:pPr>
      <w:rPr>
        <w:rFonts w:hint="default"/>
      </w:rPr>
    </w:lvl>
    <w:lvl w:ilvl="1" w:tplc="214EFC1C" w:tentative="1">
      <w:start w:val="1"/>
      <w:numFmt w:val="lowerLetter"/>
      <w:lvlText w:val="%2."/>
      <w:lvlJc w:val="left"/>
      <w:pPr>
        <w:ind w:left="1440" w:hanging="360"/>
      </w:pPr>
    </w:lvl>
    <w:lvl w:ilvl="2" w:tplc="5E9E4EBA" w:tentative="1">
      <w:start w:val="1"/>
      <w:numFmt w:val="lowerRoman"/>
      <w:lvlText w:val="%3."/>
      <w:lvlJc w:val="right"/>
      <w:pPr>
        <w:ind w:left="2160" w:hanging="180"/>
      </w:pPr>
    </w:lvl>
    <w:lvl w:ilvl="3" w:tplc="83444D66" w:tentative="1">
      <w:start w:val="1"/>
      <w:numFmt w:val="decimal"/>
      <w:lvlText w:val="%4."/>
      <w:lvlJc w:val="left"/>
      <w:pPr>
        <w:ind w:left="2880" w:hanging="360"/>
      </w:pPr>
    </w:lvl>
    <w:lvl w:ilvl="4" w:tplc="C060BC8A" w:tentative="1">
      <w:start w:val="1"/>
      <w:numFmt w:val="lowerLetter"/>
      <w:lvlText w:val="%5."/>
      <w:lvlJc w:val="left"/>
      <w:pPr>
        <w:ind w:left="3600" w:hanging="360"/>
      </w:pPr>
    </w:lvl>
    <w:lvl w:ilvl="5" w:tplc="AE9C27BA" w:tentative="1">
      <w:start w:val="1"/>
      <w:numFmt w:val="lowerRoman"/>
      <w:lvlText w:val="%6."/>
      <w:lvlJc w:val="right"/>
      <w:pPr>
        <w:ind w:left="4320" w:hanging="180"/>
      </w:pPr>
    </w:lvl>
    <w:lvl w:ilvl="6" w:tplc="8CBC93E0" w:tentative="1">
      <w:start w:val="1"/>
      <w:numFmt w:val="decimal"/>
      <w:lvlText w:val="%7."/>
      <w:lvlJc w:val="left"/>
      <w:pPr>
        <w:ind w:left="5040" w:hanging="360"/>
      </w:pPr>
    </w:lvl>
    <w:lvl w:ilvl="7" w:tplc="904080F8" w:tentative="1">
      <w:start w:val="1"/>
      <w:numFmt w:val="lowerLetter"/>
      <w:lvlText w:val="%8."/>
      <w:lvlJc w:val="left"/>
      <w:pPr>
        <w:ind w:left="5760" w:hanging="360"/>
      </w:pPr>
    </w:lvl>
    <w:lvl w:ilvl="8" w:tplc="399A59FA" w:tentative="1">
      <w:start w:val="1"/>
      <w:numFmt w:val="lowerRoman"/>
      <w:lvlText w:val="%9."/>
      <w:lvlJc w:val="right"/>
      <w:pPr>
        <w:ind w:left="6480" w:hanging="180"/>
      </w:pPr>
    </w:lvl>
  </w:abstractNum>
  <w:abstractNum w:abstractNumId="1" w15:restartNumberingAfterBreak="0">
    <w:nsid w:val="5C782373"/>
    <w:multiLevelType w:val="hybridMultilevel"/>
    <w:tmpl w:val="1E16805A"/>
    <w:lvl w:ilvl="0" w:tplc="3D02DCA0">
      <w:start w:val="1"/>
      <w:numFmt w:val="decimal"/>
      <w:lvlText w:val="%1."/>
      <w:lvlJc w:val="left"/>
      <w:pPr>
        <w:ind w:left="720" w:hanging="360"/>
      </w:pPr>
      <w:rPr>
        <w:rFonts w:hint="default"/>
      </w:rPr>
    </w:lvl>
    <w:lvl w:ilvl="1" w:tplc="70C49D16" w:tentative="1">
      <w:start w:val="1"/>
      <w:numFmt w:val="lowerLetter"/>
      <w:lvlText w:val="%2."/>
      <w:lvlJc w:val="left"/>
      <w:pPr>
        <w:ind w:left="1440" w:hanging="360"/>
      </w:pPr>
    </w:lvl>
    <w:lvl w:ilvl="2" w:tplc="EC646C4A" w:tentative="1">
      <w:start w:val="1"/>
      <w:numFmt w:val="lowerRoman"/>
      <w:lvlText w:val="%3."/>
      <w:lvlJc w:val="right"/>
      <w:pPr>
        <w:ind w:left="2160" w:hanging="180"/>
      </w:pPr>
    </w:lvl>
    <w:lvl w:ilvl="3" w:tplc="F160AAB4" w:tentative="1">
      <w:start w:val="1"/>
      <w:numFmt w:val="decimal"/>
      <w:lvlText w:val="%4."/>
      <w:lvlJc w:val="left"/>
      <w:pPr>
        <w:ind w:left="2880" w:hanging="360"/>
      </w:pPr>
    </w:lvl>
    <w:lvl w:ilvl="4" w:tplc="6E5A0848" w:tentative="1">
      <w:start w:val="1"/>
      <w:numFmt w:val="lowerLetter"/>
      <w:lvlText w:val="%5."/>
      <w:lvlJc w:val="left"/>
      <w:pPr>
        <w:ind w:left="3600" w:hanging="360"/>
      </w:pPr>
    </w:lvl>
    <w:lvl w:ilvl="5" w:tplc="F0849C50" w:tentative="1">
      <w:start w:val="1"/>
      <w:numFmt w:val="lowerRoman"/>
      <w:lvlText w:val="%6."/>
      <w:lvlJc w:val="right"/>
      <w:pPr>
        <w:ind w:left="4320" w:hanging="180"/>
      </w:pPr>
    </w:lvl>
    <w:lvl w:ilvl="6" w:tplc="2C4CD19A" w:tentative="1">
      <w:start w:val="1"/>
      <w:numFmt w:val="decimal"/>
      <w:lvlText w:val="%7."/>
      <w:lvlJc w:val="left"/>
      <w:pPr>
        <w:ind w:left="5040" w:hanging="360"/>
      </w:pPr>
    </w:lvl>
    <w:lvl w:ilvl="7" w:tplc="AB2C44F4" w:tentative="1">
      <w:start w:val="1"/>
      <w:numFmt w:val="lowerLetter"/>
      <w:lvlText w:val="%8."/>
      <w:lvlJc w:val="left"/>
      <w:pPr>
        <w:ind w:left="5760" w:hanging="360"/>
      </w:pPr>
    </w:lvl>
    <w:lvl w:ilvl="8" w:tplc="D62ABED8" w:tentative="1">
      <w:start w:val="1"/>
      <w:numFmt w:val="lowerRoman"/>
      <w:lvlText w:val="%9."/>
      <w:lvlJc w:val="right"/>
      <w:pPr>
        <w:ind w:left="6480" w:hanging="180"/>
      </w:pPr>
    </w:lvl>
  </w:abstractNum>
  <w:abstractNum w:abstractNumId="2" w15:restartNumberingAfterBreak="0">
    <w:nsid w:val="5EFD4EE8"/>
    <w:multiLevelType w:val="hybridMultilevel"/>
    <w:tmpl w:val="68CA9B6A"/>
    <w:lvl w:ilvl="0" w:tplc="0770B9A8">
      <w:start w:val="1"/>
      <w:numFmt w:val="decimal"/>
      <w:lvlText w:val="%1."/>
      <w:lvlJc w:val="left"/>
      <w:pPr>
        <w:ind w:left="720" w:hanging="360"/>
      </w:pPr>
      <w:rPr>
        <w:rFonts w:hint="default"/>
      </w:rPr>
    </w:lvl>
    <w:lvl w:ilvl="1" w:tplc="19B0F016" w:tentative="1">
      <w:start w:val="1"/>
      <w:numFmt w:val="lowerLetter"/>
      <w:lvlText w:val="%2."/>
      <w:lvlJc w:val="left"/>
      <w:pPr>
        <w:ind w:left="1440" w:hanging="360"/>
      </w:pPr>
    </w:lvl>
    <w:lvl w:ilvl="2" w:tplc="1BE6CA38" w:tentative="1">
      <w:start w:val="1"/>
      <w:numFmt w:val="lowerRoman"/>
      <w:lvlText w:val="%3."/>
      <w:lvlJc w:val="right"/>
      <w:pPr>
        <w:ind w:left="2160" w:hanging="180"/>
      </w:pPr>
    </w:lvl>
    <w:lvl w:ilvl="3" w:tplc="46605516" w:tentative="1">
      <w:start w:val="1"/>
      <w:numFmt w:val="decimal"/>
      <w:lvlText w:val="%4."/>
      <w:lvlJc w:val="left"/>
      <w:pPr>
        <w:ind w:left="2880" w:hanging="360"/>
      </w:pPr>
    </w:lvl>
    <w:lvl w:ilvl="4" w:tplc="BA5043B6" w:tentative="1">
      <w:start w:val="1"/>
      <w:numFmt w:val="lowerLetter"/>
      <w:lvlText w:val="%5."/>
      <w:lvlJc w:val="left"/>
      <w:pPr>
        <w:ind w:left="3600" w:hanging="360"/>
      </w:pPr>
    </w:lvl>
    <w:lvl w:ilvl="5" w:tplc="16AE7AF2" w:tentative="1">
      <w:start w:val="1"/>
      <w:numFmt w:val="lowerRoman"/>
      <w:lvlText w:val="%6."/>
      <w:lvlJc w:val="right"/>
      <w:pPr>
        <w:ind w:left="4320" w:hanging="180"/>
      </w:pPr>
    </w:lvl>
    <w:lvl w:ilvl="6" w:tplc="34180C76" w:tentative="1">
      <w:start w:val="1"/>
      <w:numFmt w:val="decimal"/>
      <w:lvlText w:val="%7."/>
      <w:lvlJc w:val="left"/>
      <w:pPr>
        <w:ind w:left="5040" w:hanging="360"/>
      </w:pPr>
    </w:lvl>
    <w:lvl w:ilvl="7" w:tplc="683ACE94" w:tentative="1">
      <w:start w:val="1"/>
      <w:numFmt w:val="lowerLetter"/>
      <w:lvlText w:val="%8."/>
      <w:lvlJc w:val="left"/>
      <w:pPr>
        <w:ind w:left="5760" w:hanging="360"/>
      </w:pPr>
    </w:lvl>
    <w:lvl w:ilvl="8" w:tplc="92761E6E"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39A"/>
    <w:rsid w:val="000147A6"/>
    <w:rsid w:val="0006434A"/>
    <w:rsid w:val="000D1A9E"/>
    <w:rsid w:val="00111599"/>
    <w:rsid w:val="00135F45"/>
    <w:rsid w:val="00137D23"/>
    <w:rsid w:val="0016639A"/>
    <w:rsid w:val="001D1752"/>
    <w:rsid w:val="00205577"/>
    <w:rsid w:val="002232B2"/>
    <w:rsid w:val="002268F8"/>
    <w:rsid w:val="002313A2"/>
    <w:rsid w:val="00297F0C"/>
    <w:rsid w:val="002A4910"/>
    <w:rsid w:val="002F36BD"/>
    <w:rsid w:val="002F3ED7"/>
    <w:rsid w:val="003434FA"/>
    <w:rsid w:val="004051D3"/>
    <w:rsid w:val="0040635F"/>
    <w:rsid w:val="00455667"/>
    <w:rsid w:val="00476A24"/>
    <w:rsid w:val="004A3C20"/>
    <w:rsid w:val="004B623C"/>
    <w:rsid w:val="004E1AF9"/>
    <w:rsid w:val="004F72DC"/>
    <w:rsid w:val="00607785"/>
    <w:rsid w:val="00671BE5"/>
    <w:rsid w:val="00674321"/>
    <w:rsid w:val="00685C98"/>
    <w:rsid w:val="006C7BFF"/>
    <w:rsid w:val="006D16AB"/>
    <w:rsid w:val="006E6ACC"/>
    <w:rsid w:val="00723411"/>
    <w:rsid w:val="00761C96"/>
    <w:rsid w:val="007C3F05"/>
    <w:rsid w:val="00825FDC"/>
    <w:rsid w:val="00841A63"/>
    <w:rsid w:val="00871A5E"/>
    <w:rsid w:val="0087597D"/>
    <w:rsid w:val="00891942"/>
    <w:rsid w:val="00933E2E"/>
    <w:rsid w:val="0096053A"/>
    <w:rsid w:val="009673B5"/>
    <w:rsid w:val="009A0FBD"/>
    <w:rsid w:val="009B1EFA"/>
    <w:rsid w:val="00A234C6"/>
    <w:rsid w:val="00A914A5"/>
    <w:rsid w:val="00AD15CC"/>
    <w:rsid w:val="00B350AC"/>
    <w:rsid w:val="00B56E58"/>
    <w:rsid w:val="00C60FCB"/>
    <w:rsid w:val="00C64654"/>
    <w:rsid w:val="00C80B5F"/>
    <w:rsid w:val="00CB7181"/>
    <w:rsid w:val="00CD18CE"/>
    <w:rsid w:val="00CF1512"/>
    <w:rsid w:val="00D259BD"/>
    <w:rsid w:val="00D8067F"/>
    <w:rsid w:val="00DB138F"/>
    <w:rsid w:val="00E172D7"/>
    <w:rsid w:val="00EA395E"/>
    <w:rsid w:val="00EC09D8"/>
    <w:rsid w:val="00ED6D63"/>
    <w:rsid w:val="00F57B67"/>
    <w:rsid w:val="00F77296"/>
    <w:rsid w:val="00FD1251"/>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1B932B67-E67E-4C9E-AA6A-B9F20B70D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434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639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639A"/>
    <w:rPr>
      <w:rFonts w:ascii="Lucida Grande" w:hAnsi="Lucida Grande" w:cs="Lucida Grande"/>
      <w:sz w:val="18"/>
      <w:szCs w:val="18"/>
    </w:rPr>
  </w:style>
  <w:style w:type="paragraph" w:styleId="ListParagraph">
    <w:name w:val="List Paragraph"/>
    <w:basedOn w:val="Normal"/>
    <w:uiPriority w:val="34"/>
    <w:qFormat/>
    <w:rsid w:val="000D1A9E"/>
    <w:pPr>
      <w:ind w:left="720"/>
      <w:contextualSpacing/>
    </w:pPr>
  </w:style>
  <w:style w:type="paragraph" w:styleId="Footer">
    <w:name w:val="footer"/>
    <w:basedOn w:val="Normal"/>
    <w:link w:val="FooterChar"/>
    <w:uiPriority w:val="99"/>
    <w:unhideWhenUsed/>
    <w:rsid w:val="00135F45"/>
    <w:pPr>
      <w:tabs>
        <w:tab w:val="center" w:pos="4320"/>
        <w:tab w:val="right" w:pos="8640"/>
      </w:tabs>
    </w:pPr>
  </w:style>
  <w:style w:type="character" w:customStyle="1" w:styleId="FooterChar">
    <w:name w:val="Footer Char"/>
    <w:basedOn w:val="DefaultParagraphFont"/>
    <w:link w:val="Footer"/>
    <w:uiPriority w:val="99"/>
    <w:rsid w:val="00135F45"/>
  </w:style>
  <w:style w:type="character" w:styleId="PageNumber">
    <w:name w:val="page number"/>
    <w:basedOn w:val="DefaultParagraphFont"/>
    <w:uiPriority w:val="99"/>
    <w:semiHidden/>
    <w:unhideWhenUsed/>
    <w:rsid w:val="00135F45"/>
  </w:style>
  <w:style w:type="paragraph" w:styleId="Header">
    <w:name w:val="header"/>
    <w:basedOn w:val="Normal"/>
    <w:link w:val="HeaderChar"/>
    <w:uiPriority w:val="99"/>
    <w:unhideWhenUsed/>
    <w:rsid w:val="00135F45"/>
    <w:pPr>
      <w:tabs>
        <w:tab w:val="center" w:pos="4320"/>
        <w:tab w:val="right" w:pos="8640"/>
      </w:tabs>
    </w:pPr>
  </w:style>
  <w:style w:type="character" w:customStyle="1" w:styleId="HeaderChar">
    <w:name w:val="Header Char"/>
    <w:basedOn w:val="DefaultParagraphFont"/>
    <w:link w:val="Header"/>
    <w:uiPriority w:val="99"/>
    <w:rsid w:val="00135F45"/>
  </w:style>
  <w:style w:type="character" w:customStyle="1" w:styleId="Heading1Char">
    <w:name w:val="Heading 1 Char"/>
    <w:basedOn w:val="DefaultParagraphFont"/>
    <w:link w:val="Heading1"/>
    <w:uiPriority w:val="9"/>
    <w:rsid w:val="0006434A"/>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D259B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abs/pii/S0049089X0900003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717</Words>
  <Characters>4092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Efe Peker</dc:creator>
  <cp:lastModifiedBy>User</cp:lastModifiedBy>
  <cp:revision>2</cp:revision>
  <cp:lastPrinted>2019-09-16T21:51:00Z</cp:lastPrinted>
  <dcterms:created xsi:type="dcterms:W3CDTF">2020-01-25T13:31:00Z</dcterms:created>
  <dcterms:modified xsi:type="dcterms:W3CDTF">2020-01-25T13:31:00Z</dcterms:modified>
</cp:coreProperties>
</file>